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21547" w14:textId="77777777" w:rsidR="00D63BE3" w:rsidRDefault="00D63BE3" w:rsidP="00D63BE3">
      <w:pPr>
        <w:tabs>
          <w:tab w:val="right" w:pos="9638"/>
        </w:tabs>
        <w:rPr>
          <w:rFonts w:ascii="Arial" w:hAnsi="Arial" w:cs="Arial"/>
          <w:b/>
          <w:sz w:val="24"/>
        </w:rPr>
      </w:pPr>
      <w:bookmarkStart w:id="0" w:name="_GoBack"/>
      <w:bookmarkEnd w:id="0"/>
      <w:r>
        <w:rPr>
          <w:rFonts w:ascii="Arial" w:hAnsi="Arial" w:cs="Arial"/>
          <w:b/>
          <w:sz w:val="24"/>
        </w:rPr>
        <w:t>SA WG2 Meeting #S2#164</w:t>
      </w:r>
      <w:r>
        <w:rPr>
          <w:rFonts w:ascii="Arial" w:hAnsi="Arial" w:cs="Arial"/>
          <w:b/>
          <w:sz w:val="24"/>
        </w:rPr>
        <w:tab/>
        <w:t>S2-2407424</w:t>
      </w:r>
    </w:p>
    <w:p w14:paraId="3BD197EE" w14:textId="77777777" w:rsidR="00D63BE3" w:rsidRDefault="00D63BE3" w:rsidP="00D63BE3">
      <w:pPr>
        <w:tabs>
          <w:tab w:val="right" w:pos="9638"/>
        </w:tabs>
        <w:rPr>
          <w:rFonts w:ascii="Arial" w:hAnsi="Arial" w:cs="Arial"/>
          <w:b/>
          <w:sz w:val="24"/>
        </w:rPr>
      </w:pPr>
      <w:r>
        <w:rPr>
          <w:rFonts w:ascii="Arial" w:hAnsi="Arial" w:cs="Arial"/>
          <w:b/>
          <w:sz w:val="24"/>
        </w:rPr>
        <w:t>19 - 23 August, Maastricht, Netherlands</w:t>
      </w:r>
    </w:p>
    <w:p w14:paraId="04B641D4" w14:textId="3A572274" w:rsidR="00D63BE3" w:rsidRPr="00D63BE3" w:rsidRDefault="00D63BE3" w:rsidP="00D63BE3">
      <w:pPr>
        <w:pBdr>
          <w:bottom w:val="single" w:sz="4" w:space="1" w:color="auto"/>
        </w:pBdr>
        <w:tabs>
          <w:tab w:val="right" w:pos="9638"/>
        </w:tabs>
        <w:rPr>
          <w:rFonts w:ascii="Arial" w:hAnsi="Arial" w:cs="Arial"/>
          <w:b/>
          <w:sz w:val="24"/>
        </w:rPr>
      </w:pPr>
    </w:p>
    <w:p w14:paraId="35F0D332" w14:textId="09B876E7"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74128F91"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t xml:space="preserve">LS on </w:t>
      </w:r>
      <w:r w:rsidR="00A353A7">
        <w:rPr>
          <w:bCs/>
          <w:sz w:val="24"/>
          <w:szCs w:val="24"/>
        </w:rPr>
        <w:t>RFC 9374, "</w:t>
      </w:r>
      <w:r w:rsidR="00A353A7" w:rsidRPr="00A353A7">
        <w:rPr>
          <w:bCs/>
          <w:sz w:val="24"/>
          <w:szCs w:val="24"/>
        </w:rPr>
        <w:t>DRIP Entity Tag (DET) for Unmanned Aircraft System Remote ID (UAS RID)</w:t>
      </w:r>
      <w:r w:rsidR="00A353A7">
        <w:rPr>
          <w:bCs/>
          <w:sz w:val="24"/>
          <w:szCs w:val="24"/>
        </w:rPr>
        <w:t>"</w:t>
      </w:r>
    </w:p>
    <w:p w14:paraId="0DE1AA1F" w14:textId="657BB223" w:rsidR="00B97703" w:rsidRPr="00A353A7" w:rsidRDefault="004E3939" w:rsidP="00FC1650">
      <w:pPr>
        <w:spacing w:after="60"/>
        <w:ind w:left="1800" w:hanging="1800"/>
        <w:rPr>
          <w:b/>
          <w:bCs/>
          <w:sz w:val="24"/>
          <w:szCs w:val="24"/>
          <w:lang w:val="en-US"/>
        </w:rPr>
      </w:pPr>
      <w:r w:rsidRPr="00FC1650">
        <w:rPr>
          <w:bCs/>
          <w:sz w:val="24"/>
          <w:szCs w:val="24"/>
        </w:rPr>
        <w:t>Source:</w:t>
      </w:r>
      <w:r w:rsidRPr="00FC1650">
        <w:rPr>
          <w:bCs/>
          <w:sz w:val="24"/>
          <w:szCs w:val="24"/>
        </w:rPr>
        <w:tab/>
      </w:r>
      <w:r w:rsidR="0007640F" w:rsidRPr="00FC1650">
        <w:rPr>
          <w:bCs/>
          <w:sz w:val="24"/>
          <w:szCs w:val="24"/>
        </w:rPr>
        <w:t xml:space="preserve">IETF </w:t>
      </w:r>
      <w:r w:rsidR="00A353A7" w:rsidRPr="00A353A7">
        <w:rPr>
          <w:sz w:val="24"/>
          <w:szCs w:val="24"/>
          <w:lang w:val="en-US"/>
        </w:rPr>
        <w:t>Drone Remote ID Protocol (</w:t>
      </w:r>
      <w:r w:rsidR="00A353A7">
        <w:rPr>
          <w:sz w:val="24"/>
          <w:szCs w:val="24"/>
          <w:lang w:val="en-US"/>
        </w:rPr>
        <w:t>DRIP</w:t>
      </w:r>
      <w:r w:rsidR="00A353A7" w:rsidRPr="00A353A7">
        <w:rPr>
          <w:sz w:val="24"/>
          <w:szCs w:val="24"/>
          <w:lang w:val="en-US"/>
        </w:rPr>
        <w:t>)</w:t>
      </w:r>
    </w:p>
    <w:p w14:paraId="2548326B" w14:textId="25E616E7" w:rsidR="00B97703" w:rsidRPr="00FC1650" w:rsidRDefault="00B97703" w:rsidP="00FC1650">
      <w:pPr>
        <w:spacing w:after="60"/>
        <w:ind w:left="1800" w:hanging="1800"/>
        <w:rPr>
          <w:bCs/>
          <w:sz w:val="24"/>
          <w:szCs w:val="24"/>
        </w:rPr>
      </w:pPr>
      <w:r w:rsidRPr="00FC1650">
        <w:rPr>
          <w:bCs/>
          <w:sz w:val="24"/>
          <w:szCs w:val="24"/>
        </w:rPr>
        <w:t>To:</w:t>
      </w:r>
      <w:r w:rsidRPr="00FC1650">
        <w:rPr>
          <w:bCs/>
          <w:sz w:val="24"/>
          <w:szCs w:val="24"/>
        </w:rPr>
        <w:tab/>
      </w:r>
      <w:r w:rsidR="00A756F8" w:rsidRPr="00FC1650">
        <w:rPr>
          <w:bCs/>
          <w:sz w:val="24"/>
          <w:szCs w:val="24"/>
        </w:rPr>
        <w:t xml:space="preserve">3GPP </w:t>
      </w:r>
      <w:r w:rsidR="00451887" w:rsidRPr="00FC1650">
        <w:rPr>
          <w:bCs/>
          <w:sz w:val="24"/>
          <w:szCs w:val="24"/>
        </w:rPr>
        <w:t>SA2</w:t>
      </w:r>
      <w:r w:rsidR="00A353A7">
        <w:rPr>
          <w:bCs/>
          <w:sz w:val="24"/>
          <w:szCs w:val="24"/>
        </w:rPr>
        <w:t xml:space="preserve"> and</w:t>
      </w:r>
      <w:r w:rsidR="00451887" w:rsidRPr="00FC1650">
        <w:rPr>
          <w:bCs/>
          <w:sz w:val="24"/>
          <w:szCs w:val="24"/>
        </w:rPr>
        <w:t xml:space="preserve"> SA</w:t>
      </w:r>
      <w:r w:rsidR="00A353A7">
        <w:rPr>
          <w:bCs/>
          <w:sz w:val="24"/>
          <w:szCs w:val="24"/>
        </w:rPr>
        <w:t>3</w:t>
      </w:r>
    </w:p>
    <w:p w14:paraId="7921AE66" w14:textId="0C045DAF" w:rsidR="0034344E" w:rsidRPr="00FC1650" w:rsidRDefault="0034344E" w:rsidP="00FC1650">
      <w:pPr>
        <w:spacing w:after="60"/>
        <w:ind w:left="1800" w:hanging="1800"/>
        <w:rPr>
          <w:bCs/>
          <w:sz w:val="24"/>
          <w:szCs w:val="24"/>
        </w:rPr>
      </w:pPr>
      <w:r w:rsidRPr="00FC1650">
        <w:rPr>
          <w:bCs/>
          <w:sz w:val="24"/>
          <w:szCs w:val="24"/>
        </w:rPr>
        <w:t>To Contacts:</w:t>
      </w:r>
      <w:r w:rsidRPr="00FC1650">
        <w:rPr>
          <w:bCs/>
          <w:sz w:val="24"/>
          <w:szCs w:val="24"/>
        </w:rPr>
        <w:tab/>
      </w:r>
      <w:hyperlink r:id="rId8" w:history="1">
        <w:r w:rsidRPr="00FC1650">
          <w:rPr>
            <w:rStyle w:val="Hyperlink"/>
            <w:bCs/>
            <w:sz w:val="24"/>
            <w:szCs w:val="24"/>
          </w:rPr>
          <w:t>3GPPLiaison@etsi.org</w:t>
        </w:r>
      </w:hyperlink>
      <w:r w:rsidR="00451887" w:rsidRPr="00FC1650">
        <w:rPr>
          <w:bCs/>
          <w:sz w:val="24"/>
          <w:szCs w:val="24"/>
        </w:rPr>
        <w:t>,</w:t>
      </w:r>
      <w:r w:rsidR="00165AEF" w:rsidRPr="00FC1650">
        <w:rPr>
          <w:bCs/>
          <w:sz w:val="24"/>
          <w:szCs w:val="24"/>
        </w:rPr>
        <w:t xml:space="preserve"> Peter Schmitt </w:t>
      </w:r>
      <w:hyperlink r:id="rId9" w:history="1">
        <w:r w:rsidR="00165AEF" w:rsidRPr="00FC1650">
          <w:rPr>
            <w:rStyle w:val="Hyperlink"/>
            <w:bCs/>
            <w:sz w:val="24"/>
            <w:szCs w:val="24"/>
          </w:rPr>
          <w:t>Peter.Schmitt@huawei.com</w:t>
        </w:r>
      </w:hyperlink>
      <w:r w:rsidR="00165AEF" w:rsidRPr="00FC1650">
        <w:rPr>
          <w:bCs/>
          <w:sz w:val="24"/>
          <w:szCs w:val="24"/>
        </w:rPr>
        <w:t xml:space="preserve"> </w:t>
      </w:r>
    </w:p>
    <w:p w14:paraId="7CBE5345" w14:textId="79BBB634" w:rsidR="00A353A7" w:rsidRDefault="00B97703" w:rsidP="00FC1650">
      <w:pPr>
        <w:spacing w:after="60"/>
        <w:ind w:left="1800" w:hanging="1800"/>
        <w:rPr>
          <w:bCs/>
          <w:sz w:val="24"/>
          <w:szCs w:val="24"/>
        </w:rPr>
      </w:pPr>
      <w:bookmarkStart w:id="1" w:name="OLE_LINK45"/>
      <w:bookmarkStart w:id="2" w:name="OLE_LINK46"/>
      <w:r w:rsidRPr="00FC1650">
        <w:rPr>
          <w:bCs/>
          <w:sz w:val="24"/>
          <w:szCs w:val="24"/>
        </w:rPr>
        <w:t>Cc:</w:t>
      </w:r>
      <w:r w:rsidRPr="00FC1650">
        <w:rPr>
          <w:bCs/>
          <w:sz w:val="24"/>
          <w:szCs w:val="24"/>
        </w:rPr>
        <w:tab/>
      </w:r>
      <w:bookmarkEnd w:id="1"/>
      <w:bookmarkEnd w:id="2"/>
      <w:r w:rsidR="00A353A7">
        <w:rPr>
          <w:bCs/>
          <w:sz w:val="24"/>
          <w:szCs w:val="24"/>
        </w:rPr>
        <w:t xml:space="preserve">DRIP </w:t>
      </w:r>
      <w:hyperlink r:id="rId10" w:history="1">
        <w:r w:rsidR="00A353A7">
          <w:rPr>
            <w:rStyle w:val="Hyperlink"/>
            <w:bCs/>
            <w:sz w:val="24"/>
            <w:szCs w:val="24"/>
          </w:rPr>
          <w:t>tm-rid@ietf.org</w:t>
        </w:r>
      </w:hyperlink>
      <w:r w:rsidR="001E59E2">
        <w:rPr>
          <w:rStyle w:val="Hyperlink"/>
          <w:bCs/>
          <w:sz w:val="24"/>
          <w:szCs w:val="24"/>
        </w:rPr>
        <w:t xml:space="preserve">, </w:t>
      </w:r>
      <w:r w:rsidR="001E59E2" w:rsidRPr="00FC1650">
        <w:rPr>
          <w:bCs/>
          <w:sz w:val="24"/>
          <w:szCs w:val="24"/>
        </w:rPr>
        <w:t xml:space="preserve">Charles Eckel </w:t>
      </w:r>
      <w:hyperlink r:id="rId11" w:history="1">
        <w:r w:rsidR="001E59E2" w:rsidRPr="00FC1650">
          <w:rPr>
            <w:rStyle w:val="Hyperlink"/>
            <w:bCs/>
            <w:sz w:val="24"/>
            <w:szCs w:val="24"/>
          </w:rPr>
          <w:t>eckelcu@cisco.com</w:t>
        </w:r>
      </w:hyperlink>
    </w:p>
    <w:p w14:paraId="65CCCDA9" w14:textId="44BB6FB2" w:rsidR="00BD5A07" w:rsidRPr="00BD5A07" w:rsidRDefault="00B97703" w:rsidP="00BD5A07">
      <w:pPr>
        <w:spacing w:after="60"/>
        <w:ind w:left="1800" w:hanging="1800"/>
        <w:rPr>
          <w:bCs/>
          <w:sz w:val="24"/>
          <w:szCs w:val="24"/>
        </w:rPr>
      </w:pPr>
      <w:r w:rsidRPr="00FC1650">
        <w:rPr>
          <w:bCs/>
          <w:sz w:val="24"/>
          <w:szCs w:val="24"/>
        </w:rPr>
        <w:t>Contact person:</w:t>
      </w:r>
      <w:r w:rsidRPr="00FC1650">
        <w:rPr>
          <w:bCs/>
          <w:sz w:val="24"/>
          <w:szCs w:val="24"/>
        </w:rPr>
        <w:tab/>
      </w:r>
      <w:r w:rsidR="00A353A7" w:rsidRPr="00A353A7">
        <w:rPr>
          <w:bCs/>
          <w:sz w:val="24"/>
          <w:szCs w:val="24"/>
        </w:rPr>
        <w:t>DRIP</w:t>
      </w:r>
      <w:r w:rsidR="00CA4924" w:rsidRPr="00A353A7">
        <w:rPr>
          <w:bCs/>
          <w:sz w:val="24"/>
          <w:szCs w:val="24"/>
        </w:rPr>
        <w:t xml:space="preserve"> WG Chairs </w:t>
      </w:r>
      <w:hyperlink r:id="rId12" w:history="1">
        <w:r w:rsidR="00A353A7" w:rsidRPr="00A353A7">
          <w:rPr>
            <w:rStyle w:val="Hyperlink"/>
            <w:sz w:val="24"/>
            <w:szCs w:val="24"/>
          </w:rPr>
          <w:t>drip-chairs@ietf.org</w:t>
        </w:r>
        <w:r w:rsidR="00A353A7" w:rsidRPr="00A353A7">
          <w:rPr>
            <w:rStyle w:val="Hyperlink"/>
          </w:rPr>
          <w:t xml:space="preserve"> </w:t>
        </w:r>
      </w:hyperlink>
      <w:r w:rsidR="00BD5A07">
        <w:rPr>
          <w:bCs/>
          <w:sz w:val="24"/>
          <w:szCs w:val="24"/>
        </w:rPr>
        <w:t xml:space="preserve">, </w:t>
      </w:r>
      <w:r w:rsidR="00BD5A07" w:rsidRPr="00BD5A07">
        <w:rPr>
          <w:bCs/>
          <w:sz w:val="24"/>
          <w:szCs w:val="24"/>
        </w:rPr>
        <w:t xml:space="preserve">DRIP ADs </w:t>
      </w:r>
      <w:hyperlink r:id="rId13" w:history="1">
        <w:r w:rsidR="00BD5A07" w:rsidRPr="00BD5A07">
          <w:rPr>
            <w:rStyle w:val="Hyperlink"/>
            <w:sz w:val="24"/>
            <w:szCs w:val="24"/>
          </w:rPr>
          <w:t>drip-ads@ietf.org</w:t>
        </w:r>
      </w:hyperlink>
    </w:p>
    <w:p w14:paraId="342BEBF0" w14:textId="3F3816BB"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4" w:history="1">
        <w:r w:rsidRPr="00FC1650">
          <w:rPr>
            <w:rStyle w:val="Hyperlink"/>
            <w:bCs/>
            <w:sz w:val="24"/>
            <w:szCs w:val="24"/>
          </w:rPr>
          <w:t>statements@ietf.org</w:t>
        </w:r>
      </w:hyperlink>
      <w:r w:rsidRPr="00FC1650">
        <w:rPr>
          <w:bCs/>
          <w:sz w:val="24"/>
          <w:szCs w:val="24"/>
        </w:rPr>
        <w:t xml:space="preserve"> </w:t>
      </w:r>
    </w:p>
    <w:p w14:paraId="2BE0F119" w14:textId="1BF456F6"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t>For information</w:t>
      </w:r>
    </w:p>
    <w:p w14:paraId="542C6CE7" w14:textId="77777777" w:rsidR="00165AEF" w:rsidRPr="0007640F" w:rsidRDefault="00165AEF" w:rsidP="0034344E">
      <w:pPr>
        <w:spacing w:after="60"/>
        <w:ind w:left="1985" w:hanging="1985"/>
        <w:rPr>
          <w:b/>
          <w:sz w:val="24"/>
          <w:szCs w:val="24"/>
        </w:rPr>
      </w:pPr>
    </w:p>
    <w:p w14:paraId="1EB17B9F" w14:textId="519FFDCD" w:rsidR="00EE21C5" w:rsidRPr="0007640F"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5DEC81A3" w14:textId="77777777" w:rsidR="00EE21C5" w:rsidRPr="0007640F" w:rsidRDefault="00EE21C5" w:rsidP="00EE21C5">
      <w:pPr>
        <w:spacing w:after="60"/>
        <w:ind w:left="360" w:hanging="360"/>
        <w:rPr>
          <w:b/>
          <w:sz w:val="24"/>
          <w:szCs w:val="24"/>
        </w:rPr>
      </w:pPr>
    </w:p>
    <w:p w14:paraId="5EFB83A2" w14:textId="4CEE0048" w:rsidR="00A353A7" w:rsidRPr="00A353A7" w:rsidRDefault="00A353A7" w:rsidP="00A353A7">
      <w:pPr>
        <w:spacing w:after="60"/>
        <w:rPr>
          <w:bCs/>
          <w:sz w:val="24"/>
          <w:szCs w:val="24"/>
          <w:lang w:val="en-US"/>
        </w:rPr>
      </w:pPr>
      <w:r w:rsidRPr="00A353A7">
        <w:rPr>
          <w:bCs/>
          <w:sz w:val="24"/>
          <w:szCs w:val="24"/>
          <w:lang w:val="en-US"/>
        </w:rPr>
        <w:t>The IETF Drone Remote ID Protocol Working Group (DRIP WG) [1] would like to inform 3GPP about "DRIP Entity Tag (DET) for Unmanned Aircraft System Remote ID (UAS RID)" [2]</w:t>
      </w:r>
      <w:r w:rsidR="00A522FF">
        <w:rPr>
          <w:bCs/>
          <w:sz w:val="24"/>
          <w:szCs w:val="24"/>
          <w:lang w:val="en-US"/>
        </w:rPr>
        <w:t>,</w:t>
      </w:r>
      <w:r w:rsidRPr="00A353A7">
        <w:rPr>
          <w:bCs/>
          <w:sz w:val="24"/>
          <w:szCs w:val="24"/>
          <w:lang w:val="en-US"/>
        </w:rPr>
        <w:t xml:space="preserve"> which specifies the use of self-asserting IPv6 addresses as a trustable identifier for use as the Unmanned Aircraft System Remote Identification (UAS RID). The IETF DRIP WG believes that the DET may be used as the 3GPP CAA (Civil Aviation Administration)-Level UAV ID for RID purposes.</w:t>
      </w:r>
    </w:p>
    <w:p w14:paraId="71F5CFBD" w14:textId="77777777" w:rsidR="00A353A7" w:rsidRPr="00A353A7" w:rsidRDefault="00A353A7" w:rsidP="00A353A7">
      <w:pPr>
        <w:spacing w:after="60"/>
        <w:rPr>
          <w:bCs/>
          <w:sz w:val="24"/>
          <w:szCs w:val="24"/>
          <w:lang w:val="en-US"/>
        </w:rPr>
      </w:pPr>
      <w:r w:rsidRPr="00A353A7">
        <w:rPr>
          <w:bCs/>
          <w:sz w:val="24"/>
          <w:szCs w:val="24"/>
          <w:lang w:val="en-US"/>
        </w:rPr>
        <w:t>The IETF DRIP WG also edited "Drone Remote Identification Protocol (DRIP) Architecture" [3], an informational document that describes an architecture for protocols and services to support UAS RID. This architecture covers both Broadcast RID and Network RID.</w:t>
      </w:r>
    </w:p>
    <w:p w14:paraId="7E2F8975" w14:textId="11DC1F2F" w:rsidR="00A353A7" w:rsidRPr="00A353A7" w:rsidRDefault="00A353A7" w:rsidP="00A353A7">
      <w:pPr>
        <w:spacing w:after="60"/>
        <w:rPr>
          <w:bCs/>
          <w:sz w:val="24"/>
          <w:szCs w:val="24"/>
          <w:lang w:val="en-US"/>
        </w:rPr>
      </w:pPr>
      <w:r w:rsidRPr="00A353A7">
        <w:rPr>
          <w:bCs/>
          <w:sz w:val="24"/>
          <w:szCs w:val="24"/>
          <w:lang w:val="en-US"/>
        </w:rPr>
        <w:t xml:space="preserve">The IETF DRIP WG would also like to inform 3GPP about the following </w:t>
      </w:r>
      <w:r w:rsidR="00A522FF" w:rsidRPr="00A353A7">
        <w:rPr>
          <w:bCs/>
          <w:sz w:val="24"/>
          <w:szCs w:val="24"/>
          <w:lang w:val="en-US"/>
        </w:rPr>
        <w:t>related specifications</w:t>
      </w:r>
      <w:r w:rsidRPr="00A353A7">
        <w:rPr>
          <w:bCs/>
          <w:sz w:val="24"/>
          <w:szCs w:val="24"/>
          <w:lang w:val="en-US"/>
        </w:rPr>
        <w:t>:</w:t>
      </w:r>
    </w:p>
    <w:p w14:paraId="00B93AD4" w14:textId="77777777" w:rsidR="00A353A7" w:rsidRPr="00A353A7" w:rsidRDefault="00A353A7" w:rsidP="00A353A7">
      <w:pPr>
        <w:numPr>
          <w:ilvl w:val="0"/>
          <w:numId w:val="14"/>
        </w:numPr>
        <w:spacing w:after="60"/>
        <w:rPr>
          <w:bCs/>
          <w:sz w:val="24"/>
          <w:szCs w:val="24"/>
          <w:lang w:val="en-US"/>
        </w:rPr>
      </w:pPr>
      <w:r w:rsidRPr="00A353A7">
        <w:rPr>
          <w:bCs/>
          <w:sz w:val="24"/>
          <w:szCs w:val="24"/>
          <w:lang w:val="en-US"/>
        </w:rPr>
        <w:t>"Drone Remote Identification Protocol (DRIP) Requirements and Terminology" [4]</w:t>
      </w:r>
    </w:p>
    <w:p w14:paraId="5D128B17" w14:textId="77777777" w:rsidR="00A353A7" w:rsidRPr="00A353A7" w:rsidRDefault="00A353A7" w:rsidP="00A353A7">
      <w:pPr>
        <w:numPr>
          <w:ilvl w:val="0"/>
          <w:numId w:val="14"/>
        </w:numPr>
        <w:spacing w:after="60"/>
        <w:rPr>
          <w:bCs/>
          <w:sz w:val="24"/>
          <w:szCs w:val="24"/>
          <w:lang w:val="en-US"/>
        </w:rPr>
      </w:pPr>
      <w:r w:rsidRPr="00A353A7">
        <w:rPr>
          <w:bCs/>
          <w:sz w:val="24"/>
          <w:szCs w:val="24"/>
          <w:lang w:val="en-US"/>
        </w:rPr>
        <w:t>"DRIP Entity Tag Authentication Formats &amp; Protocols for Broadcast Remote ID" [5]</w:t>
      </w:r>
    </w:p>
    <w:p w14:paraId="2B6ED46A" w14:textId="77777777" w:rsidR="00A353A7" w:rsidRPr="00A353A7" w:rsidRDefault="00A353A7" w:rsidP="00A353A7">
      <w:pPr>
        <w:numPr>
          <w:ilvl w:val="0"/>
          <w:numId w:val="14"/>
        </w:numPr>
        <w:spacing w:after="60"/>
        <w:rPr>
          <w:bCs/>
          <w:sz w:val="24"/>
          <w:szCs w:val="24"/>
          <w:lang w:val="en-US"/>
        </w:rPr>
      </w:pPr>
      <w:r w:rsidRPr="00A353A7">
        <w:rPr>
          <w:bCs/>
          <w:sz w:val="24"/>
          <w:szCs w:val="24"/>
          <w:lang w:val="en-US"/>
        </w:rPr>
        <w:t>"DRIP Entity Tag (DET) Identity Management Architecture" [6]</w:t>
      </w:r>
    </w:p>
    <w:p w14:paraId="0A7AA6BA" w14:textId="44A4FCFB" w:rsidR="00EE21C5" w:rsidRPr="0007640F" w:rsidRDefault="00A353A7" w:rsidP="00FB2182">
      <w:pPr>
        <w:spacing w:after="60"/>
        <w:rPr>
          <w:bCs/>
          <w:sz w:val="24"/>
          <w:szCs w:val="24"/>
          <w:lang w:val="en-US"/>
        </w:rPr>
      </w:pPr>
      <w:r w:rsidRPr="00A353A7">
        <w:rPr>
          <w:bCs/>
          <w:sz w:val="24"/>
          <w:szCs w:val="24"/>
          <w:lang w:val="en-US"/>
        </w:rPr>
        <w:t>[5] is currently in the RFC Editor queue and will be published as an RFC in the coming two months.</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74456B89" w14:textId="77777777" w:rsidR="00A522FF" w:rsidRPr="009B1A38" w:rsidRDefault="00A522FF" w:rsidP="00A522FF">
      <w:pPr>
        <w:spacing w:after="60"/>
        <w:ind w:left="1985" w:hanging="1985"/>
        <w:rPr>
          <w:bCs/>
          <w:sz w:val="24"/>
          <w:szCs w:val="24"/>
          <w:lang w:val="en-US"/>
        </w:rPr>
      </w:pPr>
      <w:r w:rsidRPr="009B1A38">
        <w:rPr>
          <w:bCs/>
          <w:sz w:val="24"/>
          <w:szCs w:val="24"/>
          <w:lang w:val="en-US"/>
        </w:rPr>
        <w:t>IETF 120 20-26 July 2024, Vancouver, Canada</w:t>
      </w:r>
    </w:p>
    <w:p w14:paraId="263B64A7" w14:textId="77777777" w:rsidR="00A522FF" w:rsidRPr="009B1A38" w:rsidRDefault="00A522FF" w:rsidP="00A522FF">
      <w:pPr>
        <w:spacing w:after="60"/>
        <w:ind w:left="1985" w:hanging="1985"/>
        <w:rPr>
          <w:bCs/>
          <w:sz w:val="24"/>
          <w:szCs w:val="24"/>
          <w:lang w:val="en-US"/>
        </w:rPr>
      </w:pPr>
      <w:r w:rsidRPr="009B1A38">
        <w:rPr>
          <w:bCs/>
          <w:sz w:val="24"/>
          <w:szCs w:val="24"/>
          <w:lang w:val="en-US"/>
        </w:rPr>
        <w:t>IETF 121 2-8 November 2024, Dublin, Ireland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376448D3" w14:textId="77777777" w:rsidR="00A522FF" w:rsidRPr="00A522FF" w:rsidRDefault="00A522FF" w:rsidP="00A522FF">
      <w:pPr>
        <w:spacing w:after="60"/>
        <w:rPr>
          <w:bCs/>
          <w:sz w:val="24"/>
          <w:szCs w:val="24"/>
          <w:lang w:val="en-US"/>
        </w:rPr>
      </w:pPr>
      <w:r w:rsidRPr="00A522FF">
        <w:rPr>
          <w:bCs/>
          <w:sz w:val="24"/>
          <w:szCs w:val="24"/>
          <w:lang w:val="en-US"/>
        </w:rPr>
        <w:t>[1] </w:t>
      </w:r>
      <w:hyperlink r:id="rId15" w:history="1">
        <w:r w:rsidRPr="00A522FF">
          <w:rPr>
            <w:rStyle w:val="Hyperlink"/>
            <w:bCs/>
            <w:sz w:val="24"/>
            <w:szCs w:val="24"/>
            <w:lang w:val="en-US"/>
          </w:rPr>
          <w:t>https://datatracker.ietf.org/wg/drip/about/</w:t>
        </w:r>
      </w:hyperlink>
    </w:p>
    <w:p w14:paraId="1D4A873E" w14:textId="77777777" w:rsidR="00A522FF" w:rsidRPr="00A522FF" w:rsidRDefault="00A522FF" w:rsidP="00A522FF">
      <w:pPr>
        <w:spacing w:after="60"/>
        <w:rPr>
          <w:bCs/>
          <w:sz w:val="24"/>
          <w:szCs w:val="24"/>
          <w:lang w:val="en-US"/>
        </w:rPr>
      </w:pPr>
      <w:r w:rsidRPr="00A522FF">
        <w:rPr>
          <w:bCs/>
          <w:sz w:val="24"/>
          <w:szCs w:val="24"/>
          <w:lang w:val="en-US"/>
        </w:rPr>
        <w:t>[2] </w:t>
      </w:r>
      <w:hyperlink r:id="rId16" w:history="1">
        <w:r w:rsidRPr="00A522FF">
          <w:rPr>
            <w:rStyle w:val="Hyperlink"/>
            <w:bCs/>
            <w:sz w:val="24"/>
            <w:szCs w:val="24"/>
            <w:lang w:val="en-US"/>
          </w:rPr>
          <w:t>https://datatracker.ietf.org/doc/rfc9374/</w:t>
        </w:r>
      </w:hyperlink>
    </w:p>
    <w:p w14:paraId="4F331F07" w14:textId="77777777" w:rsidR="00A522FF" w:rsidRPr="00A522FF" w:rsidRDefault="00A522FF" w:rsidP="00A522FF">
      <w:pPr>
        <w:spacing w:after="60"/>
        <w:rPr>
          <w:bCs/>
          <w:sz w:val="24"/>
          <w:szCs w:val="24"/>
          <w:lang w:val="en-US"/>
        </w:rPr>
      </w:pPr>
      <w:r w:rsidRPr="00A522FF">
        <w:rPr>
          <w:bCs/>
          <w:sz w:val="24"/>
          <w:szCs w:val="24"/>
          <w:lang w:val="en-US"/>
        </w:rPr>
        <w:lastRenderedPageBreak/>
        <w:t>[3] </w:t>
      </w:r>
      <w:hyperlink r:id="rId17" w:history="1">
        <w:r w:rsidRPr="00A522FF">
          <w:rPr>
            <w:rStyle w:val="Hyperlink"/>
            <w:bCs/>
            <w:sz w:val="24"/>
            <w:szCs w:val="24"/>
            <w:lang w:val="en-US"/>
          </w:rPr>
          <w:t>https://datatracker.ietf.org/doc/rfc9434/</w:t>
        </w:r>
      </w:hyperlink>
    </w:p>
    <w:p w14:paraId="773A30A6" w14:textId="77777777" w:rsidR="00A522FF" w:rsidRPr="00A522FF" w:rsidRDefault="00A522FF" w:rsidP="00A522FF">
      <w:pPr>
        <w:spacing w:after="60"/>
        <w:rPr>
          <w:bCs/>
          <w:sz w:val="24"/>
          <w:szCs w:val="24"/>
          <w:lang w:val="en-US"/>
        </w:rPr>
      </w:pPr>
      <w:r w:rsidRPr="00A522FF">
        <w:rPr>
          <w:bCs/>
          <w:sz w:val="24"/>
          <w:szCs w:val="24"/>
          <w:lang w:val="en-US"/>
        </w:rPr>
        <w:t>[4] </w:t>
      </w:r>
      <w:hyperlink r:id="rId18" w:history="1">
        <w:r w:rsidRPr="00A522FF">
          <w:rPr>
            <w:rStyle w:val="Hyperlink"/>
            <w:bCs/>
            <w:sz w:val="24"/>
            <w:szCs w:val="24"/>
            <w:lang w:val="en-US"/>
          </w:rPr>
          <w:t>https://datatracker.ietf.org/doc/rfc9153/</w:t>
        </w:r>
      </w:hyperlink>
    </w:p>
    <w:p w14:paraId="0E6939BB" w14:textId="77777777" w:rsidR="00A522FF" w:rsidRPr="00A522FF" w:rsidRDefault="00A522FF" w:rsidP="00A522FF">
      <w:pPr>
        <w:spacing w:after="60"/>
        <w:rPr>
          <w:bCs/>
          <w:sz w:val="24"/>
          <w:szCs w:val="24"/>
          <w:lang w:val="en-US"/>
        </w:rPr>
      </w:pPr>
      <w:r w:rsidRPr="00A522FF">
        <w:rPr>
          <w:bCs/>
          <w:sz w:val="24"/>
          <w:szCs w:val="24"/>
          <w:lang w:val="en-US"/>
        </w:rPr>
        <w:t>[5] </w:t>
      </w:r>
      <w:hyperlink r:id="rId19" w:history="1">
        <w:r w:rsidRPr="00A522FF">
          <w:rPr>
            <w:rStyle w:val="Hyperlink"/>
            <w:bCs/>
            <w:sz w:val="24"/>
            <w:szCs w:val="24"/>
            <w:lang w:val="en-US"/>
          </w:rPr>
          <w:t>https://datatracker.ietf.org/doc/draft-ietf-drip-auth/</w:t>
        </w:r>
      </w:hyperlink>
    </w:p>
    <w:p w14:paraId="15BFE758" w14:textId="1C3C2592" w:rsidR="000C4EF4" w:rsidRPr="00A522FF" w:rsidRDefault="00A522FF" w:rsidP="00A522FF">
      <w:pPr>
        <w:spacing w:after="60"/>
        <w:rPr>
          <w:bCs/>
          <w:sz w:val="24"/>
          <w:szCs w:val="24"/>
          <w:lang w:val="en-US"/>
        </w:rPr>
      </w:pPr>
      <w:r w:rsidRPr="00A522FF">
        <w:rPr>
          <w:bCs/>
          <w:sz w:val="24"/>
          <w:szCs w:val="24"/>
          <w:lang w:val="en-US"/>
        </w:rPr>
        <w:t>[6] </w:t>
      </w:r>
      <w:hyperlink r:id="rId20" w:history="1">
        <w:r w:rsidRPr="00A522FF">
          <w:rPr>
            <w:rStyle w:val="Hyperlink"/>
            <w:bCs/>
            <w:sz w:val="24"/>
            <w:szCs w:val="24"/>
            <w:lang w:val="en-US"/>
          </w:rPr>
          <w:t>https://datatracker.ietf.org/doc/draft-ietf-drip-registries/</w:t>
        </w:r>
      </w:hyperlink>
    </w:p>
    <w:sectPr w:rsidR="000C4EF4" w:rsidRPr="00A522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55017" w14:textId="77777777" w:rsidR="00222694" w:rsidRDefault="00222694">
      <w:pPr>
        <w:spacing w:after="0"/>
      </w:pPr>
      <w:r>
        <w:separator/>
      </w:r>
    </w:p>
  </w:endnote>
  <w:endnote w:type="continuationSeparator" w:id="0">
    <w:p w14:paraId="1B72E24A" w14:textId="77777777" w:rsidR="00222694" w:rsidRDefault="00222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80494" w14:textId="77777777" w:rsidR="00222694" w:rsidRDefault="00222694">
      <w:pPr>
        <w:spacing w:after="0"/>
      </w:pPr>
      <w:r>
        <w:separator/>
      </w:r>
    </w:p>
  </w:footnote>
  <w:footnote w:type="continuationSeparator" w:id="0">
    <w:p w14:paraId="3ADC861D" w14:textId="77777777" w:rsidR="00222694" w:rsidRDefault="00222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93CAF"/>
    <w:multiLevelType w:val="multilevel"/>
    <w:tmpl w:val="69EE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BE3FCF"/>
    <w:multiLevelType w:val="multilevel"/>
    <w:tmpl w:val="6AA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10"/>
  </w:num>
  <w:num w:numId="4">
    <w:abstractNumId w:val="5"/>
  </w:num>
  <w:num w:numId="5">
    <w:abstractNumId w:val="2"/>
  </w:num>
  <w:num w:numId="6">
    <w:abstractNumId w:val="1"/>
  </w:num>
  <w:num w:numId="7">
    <w:abstractNumId w:val="0"/>
  </w:num>
  <w:num w:numId="8">
    <w:abstractNumId w:val="7"/>
  </w:num>
  <w:num w:numId="9">
    <w:abstractNumId w:val="6"/>
  </w:num>
  <w:num w:numId="10">
    <w:abstractNumId w:val="3"/>
  </w:num>
  <w:num w:numId="11">
    <w:abstractNumId w:val="13"/>
  </w:num>
  <w:num w:numId="12">
    <w:abstractNumId w:val="8"/>
  </w:num>
  <w:num w:numId="13">
    <w:abstractNumId w:val="9"/>
  </w:num>
  <w:num w:numId="14">
    <w:abstractNumId w:val="14"/>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1456"/>
    <w:rsid w:val="000B21DF"/>
    <w:rsid w:val="000C4EF4"/>
    <w:rsid w:val="000E6116"/>
    <w:rsid w:val="000E6D17"/>
    <w:rsid w:val="000F2515"/>
    <w:rsid w:val="000F6242"/>
    <w:rsid w:val="00103FF1"/>
    <w:rsid w:val="00165AEF"/>
    <w:rsid w:val="00196B59"/>
    <w:rsid w:val="001A14F2"/>
    <w:rsid w:val="001B3A86"/>
    <w:rsid w:val="001B763F"/>
    <w:rsid w:val="001E366F"/>
    <w:rsid w:val="001E59E2"/>
    <w:rsid w:val="00220060"/>
    <w:rsid w:val="00222694"/>
    <w:rsid w:val="00226381"/>
    <w:rsid w:val="002412D4"/>
    <w:rsid w:val="002466A3"/>
    <w:rsid w:val="002473B2"/>
    <w:rsid w:val="00282A52"/>
    <w:rsid w:val="002869FE"/>
    <w:rsid w:val="002E01C1"/>
    <w:rsid w:val="002F1940"/>
    <w:rsid w:val="00322204"/>
    <w:rsid w:val="0034344E"/>
    <w:rsid w:val="00383545"/>
    <w:rsid w:val="003C06D2"/>
    <w:rsid w:val="003E4B9F"/>
    <w:rsid w:val="003F5E20"/>
    <w:rsid w:val="00433500"/>
    <w:rsid w:val="00433F71"/>
    <w:rsid w:val="0043559E"/>
    <w:rsid w:val="00440D43"/>
    <w:rsid w:val="00441B3A"/>
    <w:rsid w:val="00451887"/>
    <w:rsid w:val="00470DF6"/>
    <w:rsid w:val="00490D22"/>
    <w:rsid w:val="004E3939"/>
    <w:rsid w:val="00506A9B"/>
    <w:rsid w:val="00525286"/>
    <w:rsid w:val="00526DDD"/>
    <w:rsid w:val="00596B3D"/>
    <w:rsid w:val="005B6433"/>
    <w:rsid w:val="006052AD"/>
    <w:rsid w:val="00620CA4"/>
    <w:rsid w:val="006532B0"/>
    <w:rsid w:val="006E0A43"/>
    <w:rsid w:val="006E192E"/>
    <w:rsid w:val="0073766B"/>
    <w:rsid w:val="00754A73"/>
    <w:rsid w:val="007F4F92"/>
    <w:rsid w:val="008758B0"/>
    <w:rsid w:val="008B5580"/>
    <w:rsid w:val="008D772F"/>
    <w:rsid w:val="00914CD1"/>
    <w:rsid w:val="009220A6"/>
    <w:rsid w:val="009238D1"/>
    <w:rsid w:val="009603F6"/>
    <w:rsid w:val="009963AC"/>
    <w:rsid w:val="0099764C"/>
    <w:rsid w:val="009C01E1"/>
    <w:rsid w:val="009E0B14"/>
    <w:rsid w:val="00A353A7"/>
    <w:rsid w:val="00A455B0"/>
    <w:rsid w:val="00A522FF"/>
    <w:rsid w:val="00A57D88"/>
    <w:rsid w:val="00A70448"/>
    <w:rsid w:val="00A756F8"/>
    <w:rsid w:val="00AA4FF3"/>
    <w:rsid w:val="00AE1B3E"/>
    <w:rsid w:val="00AE2003"/>
    <w:rsid w:val="00B35644"/>
    <w:rsid w:val="00B7078D"/>
    <w:rsid w:val="00B97703"/>
    <w:rsid w:val="00BA3D66"/>
    <w:rsid w:val="00BD5A07"/>
    <w:rsid w:val="00C04BFC"/>
    <w:rsid w:val="00C17229"/>
    <w:rsid w:val="00C1733F"/>
    <w:rsid w:val="00C4084A"/>
    <w:rsid w:val="00C877F3"/>
    <w:rsid w:val="00CA4924"/>
    <w:rsid w:val="00CB2B16"/>
    <w:rsid w:val="00CF6087"/>
    <w:rsid w:val="00D14BB6"/>
    <w:rsid w:val="00D2008A"/>
    <w:rsid w:val="00D3215E"/>
    <w:rsid w:val="00D33624"/>
    <w:rsid w:val="00D53E97"/>
    <w:rsid w:val="00D63BE3"/>
    <w:rsid w:val="00DE7D0A"/>
    <w:rsid w:val="00E003DF"/>
    <w:rsid w:val="00E2241D"/>
    <w:rsid w:val="00E82B3A"/>
    <w:rsid w:val="00EE21C5"/>
    <w:rsid w:val="00F25496"/>
    <w:rsid w:val="00F667CF"/>
    <w:rsid w:val="00F803BE"/>
    <w:rsid w:val="00FB2182"/>
    <w:rsid w:val="00FB2E7B"/>
    <w:rsid w:val="00FC1650"/>
    <w:rsid w:val="00FF0E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9529">
      <w:bodyDiv w:val="1"/>
      <w:marLeft w:val="0"/>
      <w:marRight w:val="0"/>
      <w:marTop w:val="0"/>
      <w:marBottom w:val="0"/>
      <w:divBdr>
        <w:top w:val="none" w:sz="0" w:space="0" w:color="auto"/>
        <w:left w:val="none" w:sz="0" w:space="0" w:color="auto"/>
        <w:bottom w:val="none" w:sz="0" w:space="0" w:color="auto"/>
        <w:right w:val="none" w:sz="0" w:space="0" w:color="auto"/>
      </w:divBdr>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368720935">
      <w:bodyDiv w:val="1"/>
      <w:marLeft w:val="0"/>
      <w:marRight w:val="0"/>
      <w:marTop w:val="0"/>
      <w:marBottom w:val="0"/>
      <w:divBdr>
        <w:top w:val="none" w:sz="0" w:space="0" w:color="auto"/>
        <w:left w:val="none" w:sz="0" w:space="0" w:color="auto"/>
        <w:bottom w:val="none" w:sz="0" w:space="0" w:color="auto"/>
        <w:right w:val="none" w:sz="0" w:space="0" w:color="auto"/>
      </w:divBdr>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49581651">
      <w:bodyDiv w:val="1"/>
      <w:marLeft w:val="0"/>
      <w:marRight w:val="0"/>
      <w:marTop w:val="0"/>
      <w:marBottom w:val="0"/>
      <w:divBdr>
        <w:top w:val="none" w:sz="0" w:space="0" w:color="auto"/>
        <w:left w:val="none" w:sz="0" w:space="0" w:color="auto"/>
        <w:bottom w:val="none" w:sz="0" w:space="0" w:color="auto"/>
        <w:right w:val="none" w:sz="0" w:space="0" w:color="auto"/>
      </w:divBdr>
    </w:div>
    <w:div w:id="985204577">
      <w:bodyDiv w:val="1"/>
      <w:marLeft w:val="0"/>
      <w:marRight w:val="0"/>
      <w:marTop w:val="0"/>
      <w:marBottom w:val="0"/>
      <w:divBdr>
        <w:top w:val="none" w:sz="0" w:space="0" w:color="auto"/>
        <w:left w:val="none" w:sz="0" w:space="0" w:color="auto"/>
        <w:bottom w:val="none" w:sz="0" w:space="0" w:color="auto"/>
        <w:right w:val="none" w:sz="0" w:space="0" w:color="auto"/>
      </w:divBdr>
    </w:div>
    <w:div w:id="1169758067">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275331062">
      <w:bodyDiv w:val="1"/>
      <w:marLeft w:val="0"/>
      <w:marRight w:val="0"/>
      <w:marTop w:val="0"/>
      <w:marBottom w:val="0"/>
      <w:divBdr>
        <w:top w:val="none" w:sz="0" w:space="0" w:color="auto"/>
        <w:left w:val="none" w:sz="0" w:space="0" w:color="auto"/>
        <w:bottom w:val="none" w:sz="0" w:space="0" w:color="auto"/>
        <w:right w:val="none" w:sz="0" w:space="0" w:color="auto"/>
      </w:divBdr>
    </w:div>
    <w:div w:id="139842992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474906346">
      <w:bodyDiv w:val="1"/>
      <w:marLeft w:val="0"/>
      <w:marRight w:val="0"/>
      <w:marTop w:val="0"/>
      <w:marBottom w:val="0"/>
      <w:divBdr>
        <w:top w:val="none" w:sz="0" w:space="0" w:color="auto"/>
        <w:left w:val="none" w:sz="0" w:space="0" w:color="auto"/>
        <w:bottom w:val="none" w:sz="0" w:space="0" w:color="auto"/>
        <w:right w:val="none" w:sz="0" w:space="0" w:color="auto"/>
      </w:divBdr>
    </w:div>
    <w:div w:id="1566063275">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625427261">
      <w:bodyDiv w:val="1"/>
      <w:marLeft w:val="0"/>
      <w:marRight w:val="0"/>
      <w:marTop w:val="0"/>
      <w:marBottom w:val="0"/>
      <w:divBdr>
        <w:top w:val="none" w:sz="0" w:space="0" w:color="auto"/>
        <w:left w:val="none" w:sz="0" w:space="0" w:color="auto"/>
        <w:bottom w:val="none" w:sz="0" w:space="0" w:color="auto"/>
        <w:right w:val="none" w:sz="0" w:space="0" w:color="auto"/>
      </w:divBdr>
    </w:div>
    <w:div w:id="1684622517">
      <w:bodyDiv w:val="1"/>
      <w:marLeft w:val="0"/>
      <w:marRight w:val="0"/>
      <w:marTop w:val="0"/>
      <w:marBottom w:val="0"/>
      <w:divBdr>
        <w:top w:val="none" w:sz="0" w:space="0" w:color="auto"/>
        <w:left w:val="none" w:sz="0" w:space="0" w:color="auto"/>
        <w:bottom w:val="none" w:sz="0" w:space="0" w:color="auto"/>
        <w:right w:val="none" w:sz="0" w:space="0" w:color="auto"/>
      </w:divBdr>
      <w:divsChild>
        <w:div w:id="2010673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504798">
              <w:marLeft w:val="0"/>
              <w:marRight w:val="0"/>
              <w:marTop w:val="0"/>
              <w:marBottom w:val="0"/>
              <w:divBdr>
                <w:top w:val="none" w:sz="0" w:space="0" w:color="auto"/>
                <w:left w:val="none" w:sz="0" w:space="0" w:color="auto"/>
                <w:bottom w:val="none" w:sz="0" w:space="0" w:color="auto"/>
                <w:right w:val="none" w:sz="0" w:space="0" w:color="auto"/>
              </w:divBdr>
              <w:divsChild>
                <w:div w:id="13601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drip-ads@ietf.org" TargetMode="External"/><Relationship Id="rId18" Type="http://schemas.openxmlformats.org/officeDocument/2006/relationships/hyperlink" Target="https://datatracker.ietf.org/doc/rfc915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drip-chairs@ietf.org" TargetMode="External"/><Relationship Id="rId17" Type="http://schemas.openxmlformats.org/officeDocument/2006/relationships/hyperlink" Target="https://datatracker.ietf.org/doc/rfc9434/" TargetMode="External"/><Relationship Id="rId2" Type="http://schemas.openxmlformats.org/officeDocument/2006/relationships/styles" Target="styles.xml"/><Relationship Id="rId16" Type="http://schemas.openxmlformats.org/officeDocument/2006/relationships/hyperlink" Target="https://datatracker.ietf.org/doc/rfc9374/" TargetMode="External"/><Relationship Id="rId20" Type="http://schemas.openxmlformats.org/officeDocument/2006/relationships/hyperlink" Target="https://datatracker.ietf.org/doc/draft-ietf-drip-registr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ckelcu@cisco.com" TargetMode="External"/><Relationship Id="rId5" Type="http://schemas.openxmlformats.org/officeDocument/2006/relationships/footnotes" Target="footnotes.xml"/><Relationship Id="rId15" Type="http://schemas.openxmlformats.org/officeDocument/2006/relationships/hyperlink" Target="https://datatracker.ietf.org/wg/drip/about/" TargetMode="External"/><Relationship Id="rId10" Type="http://schemas.openxmlformats.org/officeDocument/2006/relationships/hyperlink" Target="mailto:tm-rid@ietf.org" TargetMode="External"/><Relationship Id="rId19" Type="http://schemas.openxmlformats.org/officeDocument/2006/relationships/hyperlink" Target="https://datatracker.ietf.org/doc/draft-ietf-drip-auth/" TargetMode="Externa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mailto:statements@iet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2024-06-27T14:53:00Z</dcterms:created>
  <dcterms:modified xsi:type="dcterms:W3CDTF">2024-06-27T14:53:00Z</dcterms:modified>
</cp:coreProperties>
</file>